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9ACE" w14:textId="77777777" w:rsidR="00B235DA" w:rsidRDefault="00B235DA" w:rsidP="00B235DA">
      <w:pPr>
        <w:rPr>
          <w:b/>
          <w:bCs/>
        </w:rPr>
      </w:pPr>
      <w:r>
        <w:rPr>
          <w:b/>
          <w:bCs/>
          <w:noProof/>
        </w:rPr>
        <mc:AlternateContent>
          <mc:Choice Requires="wps">
            <w:drawing>
              <wp:anchor distT="0" distB="0" distL="114300" distR="114300" simplePos="0" relativeHeight="251659264" behindDoc="0" locked="0" layoutInCell="1" allowOverlap="1" wp14:anchorId="4DFCEC18" wp14:editId="7AFA3A05">
                <wp:simplePos x="0" y="0"/>
                <wp:positionH relativeFrom="margin">
                  <wp:align>center</wp:align>
                </wp:positionH>
                <wp:positionV relativeFrom="paragraph">
                  <wp:posOffset>291465</wp:posOffset>
                </wp:positionV>
                <wp:extent cx="6311900" cy="2794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6311900" cy="279400"/>
                        </a:xfrm>
                        <a:prstGeom prst="rect">
                          <a:avLst/>
                        </a:prstGeom>
                        <a:solidFill>
                          <a:schemeClr val="lt1"/>
                        </a:solidFill>
                        <a:ln w="6350">
                          <a:solidFill>
                            <a:prstClr val="black"/>
                          </a:solidFill>
                        </a:ln>
                      </wps:spPr>
                      <wps:txbx>
                        <w:txbxContent>
                          <w:p w14:paraId="4E310ABA" w14:textId="59007F32" w:rsidR="00B235DA" w:rsidRDefault="00B235DA" w:rsidP="00B235DA">
                            <w:r>
                              <w:t>Thursday</w:t>
                            </w:r>
                            <w:r>
                              <w:t xml:space="preserve">                                      </w:t>
                            </w:r>
                            <w:r>
                              <w:tab/>
                            </w:r>
                            <w:r>
                              <w:tab/>
                            </w:r>
                            <w:r>
                              <w:tab/>
                            </w:r>
                            <w:r>
                              <w:t>February</w:t>
                            </w:r>
                            <w:r>
                              <w:t xml:space="preserve"> </w:t>
                            </w:r>
                            <w:r>
                              <w:t>24</w:t>
                            </w:r>
                            <w:r>
                              <w:t>,2022</w:t>
                            </w:r>
                            <w:r>
                              <w:tab/>
                            </w:r>
                            <w:r>
                              <w:tab/>
                            </w:r>
                            <w:r>
                              <w:tab/>
                            </w:r>
                            <w:r>
                              <w:tab/>
                            </w:r>
                            <w:r>
                              <w:t>1:30</w:t>
                            </w:r>
                            <w:r>
                              <w:t xml:space="preserve">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FCEC18" id="_x0000_t202" coordsize="21600,21600" o:spt="202" path="m,l,21600r21600,l21600,xe">
                <v:stroke joinstyle="miter"/>
                <v:path gradientshapeok="t" o:connecttype="rect"/>
              </v:shapetype>
              <v:shape id="Text Box 2" o:spid="_x0000_s1026" type="#_x0000_t202" style="position:absolute;margin-left:0;margin-top:22.95pt;width:497pt;height:2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" fillcolor="white [3201]" strokeweight=".5pt">
                <v:textbox>
                  <w:txbxContent>
                    <w:p w14:paraId="4E310ABA" w14:textId="59007F32" w:rsidR="00B235DA" w:rsidRDefault="00B235DA" w:rsidP="00B235DA">
                      <w:r>
                        <w:t>Thursday</w:t>
                      </w:r>
                      <w:r>
                        <w:t xml:space="preserve">                                      </w:t>
                      </w:r>
                      <w:r>
                        <w:tab/>
                      </w:r>
                      <w:r>
                        <w:tab/>
                      </w:r>
                      <w:r>
                        <w:tab/>
                      </w:r>
                      <w:r>
                        <w:t>February</w:t>
                      </w:r>
                      <w:r>
                        <w:t xml:space="preserve"> </w:t>
                      </w:r>
                      <w:r>
                        <w:t>24</w:t>
                      </w:r>
                      <w:r>
                        <w:t>,2022</w:t>
                      </w:r>
                      <w:r>
                        <w:tab/>
                      </w:r>
                      <w:r>
                        <w:tab/>
                      </w:r>
                      <w:r>
                        <w:tab/>
                      </w:r>
                      <w:r>
                        <w:tab/>
                      </w:r>
                      <w:r>
                        <w:t>1:30</w:t>
                      </w:r>
                      <w:r>
                        <w:t xml:space="preserve"> P.M.</w:t>
                      </w:r>
                    </w:p>
                  </w:txbxContent>
                </v:textbox>
                <w10:wrap anchorx="margin"/>
              </v:shape>
            </w:pict>
          </mc:Fallback>
        </mc:AlternateContent>
      </w:r>
    </w:p>
    <w:p w14:paraId="7B23A08E" w14:textId="77777777" w:rsidR="00B235DA" w:rsidRDefault="00B235DA" w:rsidP="00B235DA">
      <w:pPr>
        <w:rPr>
          <w:b/>
          <w:bCs/>
        </w:rPr>
      </w:pPr>
    </w:p>
    <w:p w14:paraId="20D371FB" w14:textId="77777777" w:rsidR="00B235DA" w:rsidRDefault="00B235DA" w:rsidP="00B235DA">
      <w:pPr>
        <w:rPr>
          <w:rFonts w:ascii="Times New Roman" w:hAnsi="Times New Roman" w:cs="Times New Roman"/>
          <w:b/>
          <w:bCs/>
          <w:sz w:val="24"/>
          <w:szCs w:val="24"/>
        </w:rPr>
      </w:pPr>
    </w:p>
    <w:p w14:paraId="6AC8708A" w14:textId="77777777" w:rsidR="00B235DA" w:rsidRDefault="00B235DA" w:rsidP="00B235DA">
      <w:pPr>
        <w:rPr>
          <w:rFonts w:ascii="Times New Roman" w:hAnsi="Times New Roman" w:cs="Times New Roman"/>
          <w:b/>
          <w:bCs/>
          <w:sz w:val="24"/>
          <w:szCs w:val="24"/>
        </w:rPr>
      </w:pPr>
    </w:p>
    <w:p w14:paraId="26924D7A" w14:textId="77777777" w:rsidR="00B235DA" w:rsidRPr="000056F9" w:rsidRDefault="00B235DA" w:rsidP="00B235DA">
      <w:pPr>
        <w:rPr>
          <w:rFonts w:ascii="Times New Roman" w:hAnsi="Times New Roman" w:cs="Times New Roman"/>
          <w:b/>
          <w:bCs/>
          <w:sz w:val="24"/>
          <w:szCs w:val="24"/>
        </w:rPr>
      </w:pPr>
      <w:r w:rsidRPr="000056F9">
        <w:rPr>
          <w:rFonts w:ascii="Times New Roman" w:hAnsi="Times New Roman" w:cs="Times New Roman"/>
          <w:b/>
          <w:bCs/>
          <w:sz w:val="24"/>
          <w:szCs w:val="24"/>
        </w:rPr>
        <w:t>OPENING OF MEETING</w:t>
      </w:r>
    </w:p>
    <w:p w14:paraId="52B2CABD" w14:textId="1C1CE11A" w:rsidR="00B235DA" w:rsidRPr="003B0518" w:rsidRDefault="00A75B02" w:rsidP="00B235DA">
      <w:pPr>
        <w:rPr>
          <w:rFonts w:ascii="Times New Roman" w:hAnsi="Times New Roman" w:cs="Times New Roman"/>
          <w:sz w:val="24"/>
          <w:szCs w:val="24"/>
        </w:rPr>
      </w:pPr>
      <w:r>
        <w:rPr>
          <w:rFonts w:ascii="Times New Roman" w:hAnsi="Times New Roman" w:cs="Times New Roman"/>
          <w:sz w:val="24"/>
          <w:szCs w:val="24"/>
        </w:rPr>
        <w:t xml:space="preserve">Town Clerk Corinthia Lewis-Lemon </w:t>
      </w:r>
      <w:r w:rsidR="00B235DA" w:rsidRPr="000056F9">
        <w:rPr>
          <w:rFonts w:ascii="Times New Roman" w:hAnsi="Times New Roman" w:cs="Times New Roman"/>
          <w:sz w:val="24"/>
          <w:szCs w:val="24"/>
        </w:rPr>
        <w:t xml:space="preserve">called the meeting to order and presided at </w:t>
      </w:r>
      <w:r>
        <w:rPr>
          <w:rFonts w:ascii="Times New Roman" w:hAnsi="Times New Roman" w:cs="Times New Roman"/>
          <w:sz w:val="24"/>
          <w:szCs w:val="24"/>
        </w:rPr>
        <w:t>1:31</w:t>
      </w:r>
      <w:r w:rsidR="00B235DA" w:rsidRPr="000056F9">
        <w:rPr>
          <w:rFonts w:ascii="Times New Roman" w:hAnsi="Times New Roman" w:cs="Times New Roman"/>
          <w:sz w:val="24"/>
          <w:szCs w:val="24"/>
        </w:rPr>
        <w:t xml:space="preserve"> PM.</w:t>
      </w:r>
    </w:p>
    <w:p w14:paraId="30189971" w14:textId="4CF2190D" w:rsidR="00B235DA" w:rsidRDefault="00A75B02" w:rsidP="00B235DA">
      <w:pPr>
        <w:rPr>
          <w:rFonts w:ascii="Times New Roman" w:hAnsi="Times New Roman" w:cs="Times New Roman"/>
          <w:b/>
          <w:bCs/>
          <w:sz w:val="24"/>
          <w:szCs w:val="24"/>
        </w:rPr>
      </w:pPr>
      <w:r>
        <w:rPr>
          <w:rFonts w:ascii="Times New Roman" w:hAnsi="Times New Roman" w:cs="Times New Roman"/>
          <w:b/>
          <w:bCs/>
          <w:sz w:val="24"/>
          <w:szCs w:val="24"/>
        </w:rPr>
        <w:t xml:space="preserve">PLANNING BOARD </w:t>
      </w:r>
      <w:r w:rsidR="00B235DA" w:rsidRPr="000056F9">
        <w:rPr>
          <w:rFonts w:ascii="Times New Roman" w:hAnsi="Times New Roman" w:cs="Times New Roman"/>
          <w:b/>
          <w:bCs/>
          <w:sz w:val="24"/>
          <w:szCs w:val="24"/>
        </w:rPr>
        <w:t>PRESENT</w:t>
      </w:r>
    </w:p>
    <w:p w14:paraId="4B01C1B4" w14:textId="762276A3" w:rsidR="00B235DA" w:rsidRPr="000056F9" w:rsidRDefault="00A75B02" w:rsidP="00B235DA">
      <w:pPr>
        <w:rPr>
          <w:rFonts w:ascii="Times New Roman" w:hAnsi="Times New Roman" w:cs="Times New Roman"/>
          <w:sz w:val="24"/>
          <w:szCs w:val="24"/>
        </w:rPr>
      </w:pPr>
      <w:r>
        <w:rPr>
          <w:rFonts w:ascii="Times New Roman" w:hAnsi="Times New Roman" w:cs="Times New Roman"/>
          <w:sz w:val="24"/>
          <w:szCs w:val="24"/>
        </w:rPr>
        <w:t xml:space="preserve">Katrina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James Flowers III, Janet </w:t>
      </w:r>
      <w:proofErr w:type="spellStart"/>
      <w:r>
        <w:rPr>
          <w:rFonts w:ascii="Times New Roman" w:hAnsi="Times New Roman" w:cs="Times New Roman"/>
          <w:sz w:val="24"/>
          <w:szCs w:val="24"/>
        </w:rPr>
        <w:t>Peguese</w:t>
      </w:r>
      <w:proofErr w:type="spellEnd"/>
      <w:r>
        <w:rPr>
          <w:rFonts w:ascii="Times New Roman" w:hAnsi="Times New Roman" w:cs="Times New Roman"/>
          <w:sz w:val="24"/>
          <w:szCs w:val="24"/>
        </w:rPr>
        <w:t>, Casey Butler, and Alvis Snow</w:t>
      </w:r>
    </w:p>
    <w:p w14:paraId="1D70F939" w14:textId="242BEF77" w:rsidR="00B235DA" w:rsidRDefault="001D7697" w:rsidP="00B235DA">
      <w:pPr>
        <w:rPr>
          <w:rFonts w:ascii="Times New Roman" w:hAnsi="Times New Roman" w:cs="Times New Roman"/>
          <w:b/>
          <w:bCs/>
          <w:sz w:val="24"/>
          <w:szCs w:val="24"/>
        </w:rPr>
      </w:pPr>
      <w:r>
        <w:rPr>
          <w:rFonts w:ascii="Times New Roman" w:hAnsi="Times New Roman" w:cs="Times New Roman"/>
          <w:b/>
          <w:bCs/>
          <w:sz w:val="24"/>
          <w:szCs w:val="24"/>
        </w:rPr>
        <w:t>OATH OF OFFICE FOR PLANNING BOARD ME</w:t>
      </w:r>
      <w:r w:rsidR="008F4A61">
        <w:rPr>
          <w:rFonts w:ascii="Times New Roman" w:hAnsi="Times New Roman" w:cs="Times New Roman"/>
          <w:b/>
          <w:bCs/>
          <w:sz w:val="24"/>
          <w:szCs w:val="24"/>
        </w:rPr>
        <w:t>MEBERS</w:t>
      </w:r>
    </w:p>
    <w:p w14:paraId="1215C997" w14:textId="6F74DF6C" w:rsidR="00B235DA" w:rsidRDefault="001D7697" w:rsidP="00B235DA">
      <w:pPr>
        <w:rPr>
          <w:rFonts w:ascii="Times New Roman" w:hAnsi="Times New Roman" w:cs="Times New Roman"/>
          <w:sz w:val="24"/>
          <w:szCs w:val="24"/>
        </w:rPr>
      </w:pPr>
      <w:r>
        <w:rPr>
          <w:rFonts w:ascii="Times New Roman" w:hAnsi="Times New Roman" w:cs="Times New Roman"/>
          <w:sz w:val="24"/>
          <w:szCs w:val="24"/>
        </w:rPr>
        <w:t xml:space="preserve">Town Clerk performed the oath of office </w:t>
      </w:r>
      <w:r w:rsidR="00536E40">
        <w:rPr>
          <w:rFonts w:ascii="Times New Roman" w:hAnsi="Times New Roman" w:cs="Times New Roman"/>
          <w:sz w:val="24"/>
          <w:szCs w:val="24"/>
        </w:rPr>
        <w:t xml:space="preserve">for </w:t>
      </w:r>
      <w:r>
        <w:rPr>
          <w:rFonts w:ascii="Times New Roman" w:hAnsi="Times New Roman" w:cs="Times New Roman"/>
          <w:sz w:val="24"/>
          <w:szCs w:val="24"/>
        </w:rPr>
        <w:t>each member as the</w:t>
      </w:r>
      <w:r w:rsidR="003B0518">
        <w:rPr>
          <w:rFonts w:ascii="Times New Roman" w:hAnsi="Times New Roman" w:cs="Times New Roman"/>
          <w:sz w:val="24"/>
          <w:szCs w:val="24"/>
        </w:rPr>
        <w:t>y</w:t>
      </w:r>
      <w:r>
        <w:rPr>
          <w:rFonts w:ascii="Times New Roman" w:hAnsi="Times New Roman" w:cs="Times New Roman"/>
          <w:sz w:val="24"/>
          <w:szCs w:val="24"/>
        </w:rPr>
        <w:t xml:space="preserve"> came into the meeting.</w:t>
      </w:r>
    </w:p>
    <w:p w14:paraId="62752025" w14:textId="58310002" w:rsidR="00B235DA" w:rsidRPr="00B1076D" w:rsidRDefault="008F4A61" w:rsidP="00B235DA">
      <w:pPr>
        <w:rPr>
          <w:rFonts w:ascii="Times New Roman" w:hAnsi="Times New Roman" w:cs="Times New Roman"/>
          <w:sz w:val="24"/>
          <w:szCs w:val="24"/>
        </w:rPr>
      </w:pPr>
      <w:r>
        <w:rPr>
          <w:rFonts w:ascii="Times New Roman" w:hAnsi="Times New Roman" w:cs="Times New Roman"/>
          <w:b/>
          <w:bCs/>
          <w:sz w:val="24"/>
          <w:szCs w:val="24"/>
        </w:rPr>
        <w:t>ELECTION OF CHAIRPERSON &amp; VICE-CHAIRPERSON</w:t>
      </w:r>
    </w:p>
    <w:p w14:paraId="425F0C79" w14:textId="55636C2C" w:rsidR="00B235DA" w:rsidRDefault="008F4A61" w:rsidP="00B235DA">
      <w:pPr>
        <w:rPr>
          <w:rFonts w:ascii="Times New Roman" w:hAnsi="Times New Roman" w:cs="Times New Roman"/>
          <w:sz w:val="24"/>
          <w:szCs w:val="24"/>
        </w:rPr>
      </w:pPr>
      <w:r>
        <w:rPr>
          <w:rFonts w:ascii="Times New Roman" w:hAnsi="Times New Roman" w:cs="Times New Roman"/>
          <w:sz w:val="24"/>
          <w:szCs w:val="24"/>
        </w:rPr>
        <w:t>Planning board no</w:t>
      </w:r>
      <w:r w:rsidR="00511C28">
        <w:rPr>
          <w:rFonts w:ascii="Times New Roman" w:hAnsi="Times New Roman" w:cs="Times New Roman"/>
          <w:sz w:val="24"/>
          <w:szCs w:val="24"/>
        </w:rPr>
        <w:t>minate</w:t>
      </w:r>
      <w:r>
        <w:rPr>
          <w:rFonts w:ascii="Times New Roman" w:hAnsi="Times New Roman" w:cs="Times New Roman"/>
          <w:sz w:val="24"/>
          <w:szCs w:val="24"/>
        </w:rPr>
        <w:t xml:space="preserve"> Katrina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for Chairperson and Alvis Snow for Vice-Chairperson.  </w:t>
      </w:r>
      <w:r w:rsidR="00511C28">
        <w:rPr>
          <w:rFonts w:ascii="Times New Roman" w:hAnsi="Times New Roman" w:cs="Times New Roman"/>
          <w:sz w:val="24"/>
          <w:szCs w:val="24"/>
        </w:rPr>
        <w:t xml:space="preserve">Lewis-Lemon called for a motion to approve the two nominees.  Flowers made a motion and Butler second the motion.  </w:t>
      </w:r>
      <w:r>
        <w:rPr>
          <w:rFonts w:ascii="Times New Roman" w:hAnsi="Times New Roman" w:cs="Times New Roman"/>
          <w:sz w:val="24"/>
          <w:szCs w:val="24"/>
        </w:rPr>
        <w:t xml:space="preserve">The motion was passed 5 for and 0 </w:t>
      </w:r>
    </w:p>
    <w:p w14:paraId="6239A548" w14:textId="0B8F147F" w:rsidR="00F367F2" w:rsidRDefault="00F367F2" w:rsidP="00B235DA">
      <w:pPr>
        <w:rPr>
          <w:rFonts w:ascii="Times New Roman" w:hAnsi="Times New Roman" w:cs="Times New Roman"/>
          <w:sz w:val="24"/>
          <w:szCs w:val="24"/>
        </w:rPr>
      </w:pPr>
      <w:r>
        <w:rPr>
          <w:rFonts w:ascii="Times New Roman" w:hAnsi="Times New Roman" w:cs="Times New Roman"/>
          <w:sz w:val="24"/>
          <w:szCs w:val="24"/>
        </w:rPr>
        <w:t xml:space="preserve">Town Clerk turned the meeting over to the Chairperson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w:t>
      </w:r>
    </w:p>
    <w:p w14:paraId="145859E8" w14:textId="14E7BDBD" w:rsidR="00B235DA" w:rsidRDefault="00F367F2" w:rsidP="00B235DA">
      <w:pPr>
        <w:rPr>
          <w:rFonts w:ascii="Times New Roman" w:hAnsi="Times New Roman" w:cs="Times New Roman"/>
          <w:b/>
          <w:bCs/>
          <w:sz w:val="24"/>
          <w:szCs w:val="24"/>
        </w:rPr>
      </w:pPr>
      <w:r>
        <w:rPr>
          <w:rFonts w:ascii="Times New Roman" w:hAnsi="Times New Roman" w:cs="Times New Roman"/>
          <w:b/>
          <w:bCs/>
          <w:sz w:val="24"/>
          <w:szCs w:val="24"/>
        </w:rPr>
        <w:t>INTRODUCTION OF MORVEN TOWN PLAN 2040</w:t>
      </w:r>
    </w:p>
    <w:p w14:paraId="7E0282E9" w14:textId="77777777" w:rsidR="005D6845" w:rsidRDefault="00F367F2" w:rsidP="005D6845">
      <w:pPr>
        <w:rPr>
          <w:rFonts w:ascii="Times New Roman" w:hAnsi="Times New Roman" w:cs="Times New Roman"/>
          <w:b/>
          <w:bCs/>
          <w:sz w:val="24"/>
          <w:szCs w:val="24"/>
        </w:rPr>
      </w:pPr>
      <w:r w:rsidRPr="00F367F2">
        <w:rPr>
          <w:rFonts w:ascii="Times New Roman" w:hAnsi="Times New Roman" w:cs="Times New Roman"/>
          <w:b/>
          <w:bCs/>
          <w:sz w:val="24"/>
          <w:szCs w:val="24"/>
        </w:rPr>
        <w:t>RICK</w:t>
      </w:r>
      <w:r w:rsidR="00B235DA" w:rsidRPr="00F367F2">
        <w:rPr>
          <w:rFonts w:ascii="Times New Roman" w:hAnsi="Times New Roman" w:cs="Times New Roman"/>
          <w:b/>
          <w:bCs/>
          <w:sz w:val="24"/>
          <w:szCs w:val="24"/>
        </w:rPr>
        <w:t>-</w:t>
      </w:r>
      <w:r w:rsidR="00B235DA" w:rsidRPr="00F367F2">
        <w:rPr>
          <w:rFonts w:ascii="Times New Roman" w:hAnsi="Times New Roman" w:cs="Times New Roman"/>
          <w:sz w:val="24"/>
          <w:szCs w:val="24"/>
        </w:rPr>
        <w:t xml:space="preserve"> </w:t>
      </w:r>
      <w:r w:rsidR="005D6845">
        <w:rPr>
          <w:rFonts w:ascii="Times New Roman" w:hAnsi="Times New Roman" w:cs="Times New Roman"/>
          <w:b/>
          <w:bCs/>
          <w:sz w:val="24"/>
          <w:szCs w:val="24"/>
        </w:rPr>
        <w:t>Explanation of 160D</w:t>
      </w:r>
    </w:p>
    <w:p w14:paraId="004EE4E5" w14:textId="2322166B" w:rsidR="005D6845" w:rsidRPr="00702406" w:rsidRDefault="005D6845" w:rsidP="005D6845">
      <w:pPr>
        <w:pStyle w:val="NormalWeb"/>
        <w:numPr>
          <w:ilvl w:val="0"/>
          <w:numId w:val="5"/>
        </w:numPr>
        <w:shd w:val="clear" w:color="auto" w:fill="FFFFFF"/>
        <w:spacing w:before="0" w:beforeAutospacing="0" w:after="150" w:afterAutospacing="0"/>
        <w:rPr>
          <w:color w:val="444444"/>
        </w:rPr>
      </w:pPr>
      <w:r w:rsidRPr="00702406">
        <w:rPr>
          <w:color w:val="444444"/>
        </w:rPr>
        <w:t xml:space="preserve">The principal impact of 160D is to:(1)   Consolidate current city and county enabling statues now in Article 18, Chapter 153A and Article 19, Chapter 160A into a single, unified new Chapter 160D of the General </w:t>
      </w:r>
      <w:r w:rsidR="00702406" w:rsidRPr="00702406">
        <w:rPr>
          <w:color w:val="444444"/>
        </w:rPr>
        <w:t>Statutes. (</w:t>
      </w:r>
      <w:r w:rsidRPr="00702406">
        <w:rPr>
          <w:color w:val="444444"/>
        </w:rPr>
        <w:t>2)   Place these statutes into a more logical, coherent organization, facilitating ease of finding relevant provisions and clarifying how the statutes relate to one another.</w:t>
      </w:r>
      <w:r w:rsidRPr="00702406">
        <w:rPr>
          <w:color w:val="444444"/>
        </w:rPr>
        <w:t xml:space="preserve"> </w:t>
      </w:r>
      <w:r w:rsidRPr="00702406">
        <w:rPr>
          <w:color w:val="444444"/>
        </w:rPr>
        <w:t>(3)   Provide uniform authority, definitions and procedures for cities and counties, while retaining broad substantive policy discretion for ordinances adopted by individual jurisdictions.</w:t>
      </w:r>
      <w:r w:rsidRPr="00702406">
        <w:rPr>
          <w:color w:val="444444"/>
        </w:rPr>
        <w:t xml:space="preserve"> </w:t>
      </w:r>
      <w:r w:rsidRPr="00702406">
        <w:rPr>
          <w:color w:val="444444"/>
        </w:rPr>
        <w:t>While not making major policy shifts in existing legislation, the legislation modernizes the language of the statute to remove obsolete terminology and clarify existing provisions without making substantive changes. In addition, a number of consensus reforms that have the broad support of the local government and development community are incorporated.</w:t>
      </w:r>
    </w:p>
    <w:p w14:paraId="0920034D" w14:textId="3571A05F" w:rsidR="00F367F2" w:rsidRDefault="005D6845" w:rsidP="00F367F2">
      <w:pPr>
        <w:pStyle w:val="ListParagraph"/>
        <w:numPr>
          <w:ilvl w:val="0"/>
          <w:numId w:val="1"/>
        </w:numPr>
        <w:rPr>
          <w:rFonts w:ascii="Times New Roman" w:hAnsi="Times New Roman" w:cs="Times New Roman"/>
          <w:sz w:val="24"/>
          <w:szCs w:val="24"/>
        </w:rPr>
      </w:pPr>
      <w:r w:rsidRPr="00773B73">
        <w:rPr>
          <w:rFonts w:ascii="Times New Roman" w:hAnsi="Times New Roman" w:cs="Times New Roman"/>
          <w:b/>
          <w:bCs/>
          <w:sz w:val="24"/>
          <w:szCs w:val="24"/>
        </w:rPr>
        <w:lastRenderedPageBreak/>
        <w:t>Grandfather</w:t>
      </w:r>
      <w:r>
        <w:rPr>
          <w:rFonts w:ascii="Times New Roman" w:hAnsi="Times New Roman" w:cs="Times New Roman"/>
          <w:sz w:val="24"/>
          <w:szCs w:val="24"/>
        </w:rPr>
        <w:t>- No longer works if the council changes the law/</w:t>
      </w:r>
      <w:r w:rsidR="00702406">
        <w:rPr>
          <w:rFonts w:ascii="Times New Roman" w:hAnsi="Times New Roman" w:cs="Times New Roman"/>
          <w:sz w:val="24"/>
          <w:szCs w:val="24"/>
        </w:rPr>
        <w:t>speed; however</w:t>
      </w:r>
      <w:r>
        <w:rPr>
          <w:rFonts w:ascii="Times New Roman" w:hAnsi="Times New Roman" w:cs="Times New Roman"/>
          <w:sz w:val="24"/>
          <w:szCs w:val="24"/>
        </w:rPr>
        <w:t xml:space="preserve">, it </w:t>
      </w:r>
      <w:r w:rsidR="00773B73">
        <w:rPr>
          <w:rFonts w:ascii="Times New Roman" w:hAnsi="Times New Roman" w:cs="Times New Roman"/>
          <w:sz w:val="24"/>
          <w:szCs w:val="24"/>
        </w:rPr>
        <w:t xml:space="preserve">will work when it comes to property.  </w:t>
      </w:r>
    </w:p>
    <w:p w14:paraId="699A42AB" w14:textId="55087E95" w:rsidR="00773B73" w:rsidRDefault="00773B73" w:rsidP="00F367F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Zoning</w:t>
      </w:r>
      <w:r w:rsidRPr="00773B73">
        <w:rPr>
          <w:rFonts w:ascii="Times New Roman" w:hAnsi="Times New Roman" w:cs="Times New Roman"/>
          <w:sz w:val="24"/>
          <w:szCs w:val="24"/>
        </w:rPr>
        <w:t>-</w:t>
      </w:r>
      <w:r>
        <w:rPr>
          <w:rFonts w:ascii="Times New Roman" w:hAnsi="Times New Roman" w:cs="Times New Roman"/>
          <w:sz w:val="24"/>
          <w:szCs w:val="24"/>
        </w:rPr>
        <w:t xml:space="preserve"> Is not about regulation but about specification.  </w:t>
      </w:r>
    </w:p>
    <w:p w14:paraId="41ED0594" w14:textId="6B469808" w:rsidR="00773B73" w:rsidRDefault="00773B73" w:rsidP="00773B73">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Introduction of DRAFT Articles</w:t>
      </w:r>
    </w:p>
    <w:p w14:paraId="32C481B0" w14:textId="624BB153" w:rsidR="00B235DA" w:rsidRDefault="00773B73" w:rsidP="00F367F2">
      <w:pPr>
        <w:pStyle w:val="ListParagraph"/>
        <w:rPr>
          <w:rFonts w:ascii="Times New Roman" w:hAnsi="Times New Roman" w:cs="Times New Roman"/>
          <w:b/>
          <w:bCs/>
          <w:sz w:val="24"/>
          <w:szCs w:val="24"/>
        </w:rPr>
      </w:pPr>
      <w:r>
        <w:rPr>
          <w:rFonts w:ascii="Times New Roman" w:hAnsi="Times New Roman" w:cs="Times New Roman"/>
          <w:b/>
          <w:bCs/>
          <w:sz w:val="24"/>
          <w:szCs w:val="24"/>
        </w:rPr>
        <w:t>Article 1</w:t>
      </w:r>
    </w:p>
    <w:p w14:paraId="6CDEB969" w14:textId="1E09E3F4" w:rsidR="00773B73" w:rsidRDefault="00773B73" w:rsidP="00773B73">
      <w:pPr>
        <w:pStyle w:val="ListParagraph"/>
        <w:rPr>
          <w:rFonts w:ascii="Times New Roman" w:hAnsi="Times New Roman" w:cs="Times New Roman"/>
          <w:b/>
          <w:bCs/>
          <w:sz w:val="24"/>
          <w:szCs w:val="24"/>
        </w:rPr>
      </w:pPr>
      <w:r>
        <w:rPr>
          <w:rFonts w:ascii="Times New Roman" w:hAnsi="Times New Roman" w:cs="Times New Roman"/>
          <w:b/>
          <w:bCs/>
          <w:sz w:val="24"/>
          <w:szCs w:val="24"/>
        </w:rPr>
        <w:t>Article 3</w:t>
      </w:r>
    </w:p>
    <w:p w14:paraId="7C7ACDFF" w14:textId="33D66DBF" w:rsidR="00773B73" w:rsidRDefault="00773B73" w:rsidP="00773B73">
      <w:pPr>
        <w:pStyle w:val="ListParagraph"/>
        <w:rPr>
          <w:rFonts w:ascii="Times New Roman" w:hAnsi="Times New Roman" w:cs="Times New Roman"/>
          <w:b/>
          <w:bCs/>
          <w:sz w:val="24"/>
          <w:szCs w:val="24"/>
        </w:rPr>
      </w:pPr>
      <w:r>
        <w:rPr>
          <w:rFonts w:ascii="Times New Roman" w:hAnsi="Times New Roman" w:cs="Times New Roman"/>
          <w:b/>
          <w:bCs/>
          <w:sz w:val="24"/>
          <w:szCs w:val="24"/>
        </w:rPr>
        <w:t>Article 4</w:t>
      </w:r>
    </w:p>
    <w:p w14:paraId="443CF72D" w14:textId="63D0D538" w:rsidR="00773B73" w:rsidRDefault="00773B73" w:rsidP="00773B73">
      <w:pPr>
        <w:pStyle w:val="ListParagraph"/>
        <w:rPr>
          <w:rFonts w:ascii="Times New Roman" w:hAnsi="Times New Roman" w:cs="Times New Roman"/>
          <w:b/>
          <w:bCs/>
          <w:sz w:val="24"/>
          <w:szCs w:val="24"/>
        </w:rPr>
      </w:pPr>
      <w:r>
        <w:rPr>
          <w:rFonts w:ascii="Times New Roman" w:hAnsi="Times New Roman" w:cs="Times New Roman"/>
          <w:b/>
          <w:bCs/>
          <w:sz w:val="24"/>
          <w:szCs w:val="24"/>
        </w:rPr>
        <w:t>Article 5</w:t>
      </w:r>
    </w:p>
    <w:p w14:paraId="5D90B882" w14:textId="3F4E8A1F" w:rsidR="00773B73" w:rsidRDefault="00773B73" w:rsidP="00773B73">
      <w:pPr>
        <w:pStyle w:val="ListParagraph"/>
        <w:rPr>
          <w:rFonts w:ascii="Times New Roman" w:hAnsi="Times New Roman" w:cs="Times New Roman"/>
          <w:b/>
          <w:bCs/>
          <w:sz w:val="24"/>
          <w:szCs w:val="24"/>
        </w:rPr>
      </w:pPr>
      <w:r>
        <w:rPr>
          <w:rFonts w:ascii="Times New Roman" w:hAnsi="Times New Roman" w:cs="Times New Roman"/>
          <w:b/>
          <w:bCs/>
          <w:sz w:val="24"/>
          <w:szCs w:val="24"/>
        </w:rPr>
        <w:t>Article 6</w:t>
      </w:r>
    </w:p>
    <w:p w14:paraId="43159F87" w14:textId="6EA7BF5E" w:rsidR="00773B73" w:rsidRDefault="00773B73" w:rsidP="00773B73">
      <w:pPr>
        <w:pStyle w:val="ListParagraph"/>
        <w:rPr>
          <w:rFonts w:ascii="Times New Roman" w:hAnsi="Times New Roman" w:cs="Times New Roman"/>
          <w:b/>
          <w:bCs/>
          <w:sz w:val="24"/>
          <w:szCs w:val="24"/>
        </w:rPr>
      </w:pPr>
      <w:r>
        <w:rPr>
          <w:rFonts w:ascii="Times New Roman" w:hAnsi="Times New Roman" w:cs="Times New Roman"/>
          <w:b/>
          <w:bCs/>
          <w:sz w:val="24"/>
          <w:szCs w:val="24"/>
        </w:rPr>
        <w:t>Article 7</w:t>
      </w:r>
    </w:p>
    <w:p w14:paraId="34657E72" w14:textId="7F70B602" w:rsidR="00773B73" w:rsidRDefault="00773B73" w:rsidP="00773B73">
      <w:pPr>
        <w:pStyle w:val="ListParagraph"/>
        <w:rPr>
          <w:rFonts w:ascii="Times New Roman" w:hAnsi="Times New Roman" w:cs="Times New Roman"/>
          <w:b/>
          <w:bCs/>
          <w:sz w:val="24"/>
          <w:szCs w:val="24"/>
        </w:rPr>
      </w:pPr>
      <w:r>
        <w:rPr>
          <w:rFonts w:ascii="Times New Roman" w:hAnsi="Times New Roman" w:cs="Times New Roman"/>
          <w:b/>
          <w:bCs/>
          <w:sz w:val="24"/>
          <w:szCs w:val="24"/>
        </w:rPr>
        <w:t>Article 14</w:t>
      </w:r>
    </w:p>
    <w:p w14:paraId="220370B3" w14:textId="3ADFAF06" w:rsidR="00773B73" w:rsidRDefault="00773B73" w:rsidP="00773B73">
      <w:pPr>
        <w:pStyle w:val="ListParagraph"/>
        <w:rPr>
          <w:rFonts w:ascii="Times New Roman" w:hAnsi="Times New Roman" w:cs="Times New Roman"/>
          <w:b/>
          <w:bCs/>
          <w:sz w:val="24"/>
          <w:szCs w:val="24"/>
        </w:rPr>
      </w:pPr>
      <w:r>
        <w:rPr>
          <w:rFonts w:ascii="Times New Roman" w:hAnsi="Times New Roman" w:cs="Times New Roman"/>
          <w:b/>
          <w:bCs/>
          <w:sz w:val="24"/>
          <w:szCs w:val="24"/>
        </w:rPr>
        <w:t>Article 22</w:t>
      </w:r>
    </w:p>
    <w:p w14:paraId="324A4981" w14:textId="047BB578" w:rsidR="00773B73" w:rsidRDefault="00773B73" w:rsidP="00773B73">
      <w:pPr>
        <w:pStyle w:val="ListParagraph"/>
        <w:rPr>
          <w:rFonts w:ascii="Times New Roman" w:hAnsi="Times New Roman" w:cs="Times New Roman"/>
          <w:b/>
          <w:bCs/>
          <w:sz w:val="24"/>
          <w:szCs w:val="24"/>
        </w:rPr>
      </w:pPr>
      <w:r>
        <w:rPr>
          <w:rFonts w:ascii="Times New Roman" w:hAnsi="Times New Roman" w:cs="Times New Roman"/>
          <w:b/>
          <w:bCs/>
          <w:sz w:val="24"/>
          <w:szCs w:val="24"/>
        </w:rPr>
        <w:t>Article 23</w:t>
      </w:r>
    </w:p>
    <w:p w14:paraId="18ED6967" w14:textId="66F15FB8" w:rsidR="006C4197" w:rsidRDefault="006C4197" w:rsidP="00773B73">
      <w:pPr>
        <w:pStyle w:val="ListParagraph"/>
        <w:rPr>
          <w:rFonts w:ascii="Times New Roman" w:hAnsi="Times New Roman" w:cs="Times New Roman"/>
          <w:b/>
          <w:bCs/>
          <w:sz w:val="24"/>
          <w:szCs w:val="24"/>
        </w:rPr>
      </w:pPr>
    </w:p>
    <w:p w14:paraId="54F204BD" w14:textId="2E7DA0DB" w:rsidR="006C4197" w:rsidRDefault="006C4197" w:rsidP="00773B73">
      <w:pPr>
        <w:pStyle w:val="ListParagraph"/>
        <w:rPr>
          <w:rFonts w:ascii="Times New Roman" w:hAnsi="Times New Roman" w:cs="Times New Roman"/>
          <w:b/>
          <w:sz w:val="24"/>
          <w:szCs w:val="24"/>
        </w:rPr>
      </w:pPr>
      <w:r>
        <w:rPr>
          <w:rFonts w:ascii="Times New Roman" w:hAnsi="Times New Roman" w:cs="Times New Roman"/>
          <w:b/>
          <w:bCs/>
          <w:sz w:val="24"/>
          <w:szCs w:val="24"/>
        </w:rPr>
        <w:t xml:space="preserve">Rick- </w:t>
      </w:r>
      <w:r>
        <w:rPr>
          <w:rFonts w:ascii="Times New Roman" w:hAnsi="Times New Roman" w:cs="Times New Roman"/>
          <w:sz w:val="24"/>
          <w:szCs w:val="24"/>
        </w:rPr>
        <w:t>Explained that the State and Federal Mandates or Equivalent are considered the BLT of the Morven Development Ordinance.  While the Landscape/Parking/Sign Regulation is considered the P</w:t>
      </w:r>
      <w:r w:rsidRPr="006C4197">
        <w:rPr>
          <w:rFonts w:ascii="Times New Roman" w:hAnsi="Times New Roman" w:cs="Times New Roman"/>
          <w:sz w:val="24"/>
          <w:szCs w:val="24"/>
        </w:rPr>
        <w:t>BJ.</w:t>
      </w:r>
      <w:r>
        <w:rPr>
          <w:rFonts w:ascii="Times New Roman" w:hAnsi="Times New Roman" w:cs="Times New Roman"/>
          <w:b/>
          <w:sz w:val="24"/>
          <w:szCs w:val="24"/>
        </w:rPr>
        <w:t xml:space="preserve">  </w:t>
      </w:r>
    </w:p>
    <w:p w14:paraId="37B00B17" w14:textId="2926CD6F" w:rsidR="00B235DA" w:rsidRPr="006C4197" w:rsidRDefault="006C4197" w:rsidP="006C4197">
      <w:pPr>
        <w:rPr>
          <w:rFonts w:ascii="Times New Roman" w:hAnsi="Times New Roman" w:cs="Times New Roman"/>
          <w:bCs/>
          <w:sz w:val="24"/>
          <w:szCs w:val="24"/>
        </w:rPr>
      </w:pPr>
      <w:r>
        <w:rPr>
          <w:rFonts w:ascii="Times New Roman" w:hAnsi="Times New Roman" w:cs="Times New Roman"/>
          <w:bCs/>
          <w:sz w:val="24"/>
          <w:szCs w:val="24"/>
        </w:rPr>
        <w:t xml:space="preserve">All of this is to keep everything in compliance with the State Law.  </w:t>
      </w:r>
    </w:p>
    <w:p w14:paraId="77A63623" w14:textId="50A3EA86" w:rsidR="00B235DA" w:rsidRDefault="00B235DA" w:rsidP="006C4197">
      <w:pPr>
        <w:rPr>
          <w:rFonts w:ascii="Times New Roman" w:hAnsi="Times New Roman" w:cs="Times New Roman"/>
          <w:b/>
          <w:bCs/>
          <w:sz w:val="24"/>
          <w:szCs w:val="24"/>
        </w:rPr>
      </w:pPr>
      <w:r w:rsidRPr="006C4197">
        <w:rPr>
          <w:rFonts w:ascii="Times New Roman" w:hAnsi="Times New Roman" w:cs="Times New Roman"/>
          <w:b/>
          <w:bCs/>
          <w:sz w:val="24"/>
          <w:szCs w:val="24"/>
        </w:rPr>
        <w:t xml:space="preserve"> COMMENT</w:t>
      </w:r>
    </w:p>
    <w:p w14:paraId="3E77D32D" w14:textId="0A18A733" w:rsidR="00B235DA" w:rsidRDefault="00C01E76" w:rsidP="00B235DA">
      <w:pPr>
        <w:rPr>
          <w:rFonts w:ascii="Times New Roman" w:hAnsi="Times New Roman" w:cs="Times New Roman"/>
          <w:sz w:val="24"/>
          <w:szCs w:val="24"/>
        </w:rPr>
      </w:pPr>
      <w:r>
        <w:rPr>
          <w:rFonts w:ascii="Times New Roman" w:hAnsi="Times New Roman" w:cs="Times New Roman"/>
          <w:sz w:val="24"/>
          <w:szCs w:val="24"/>
        </w:rPr>
        <w:t xml:space="preserve">Rick wanted to make sure that what he said next was documented in these minutes.  He wanted to commend Town Clerk Corinthia Lewis-Lemon for </w:t>
      </w:r>
      <w:r w:rsidR="003B7B24">
        <w:rPr>
          <w:rFonts w:ascii="Times New Roman" w:hAnsi="Times New Roman" w:cs="Times New Roman"/>
          <w:sz w:val="24"/>
          <w:szCs w:val="24"/>
        </w:rPr>
        <w:t xml:space="preserve">a job well done.  </w:t>
      </w:r>
    </w:p>
    <w:p w14:paraId="393D02A3" w14:textId="24E09AC4" w:rsidR="003B7B24" w:rsidRDefault="003B7B24" w:rsidP="0070240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March 15 @ 1:30pm</w:t>
      </w:r>
    </w:p>
    <w:p w14:paraId="579E171C" w14:textId="03DBCE04" w:rsidR="00702406" w:rsidRDefault="00702406" w:rsidP="0070240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March 24 @ 1:30pm</w:t>
      </w:r>
    </w:p>
    <w:p w14:paraId="227B3417" w14:textId="35310EF1" w:rsidR="00702406" w:rsidRDefault="00702406" w:rsidP="0070240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April 19 @ 1:30pm</w:t>
      </w:r>
    </w:p>
    <w:p w14:paraId="3616FC75" w14:textId="651300A5" w:rsidR="00702406" w:rsidRPr="00702406" w:rsidRDefault="00702406" w:rsidP="0070240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April 28 @ 1:30pm</w:t>
      </w:r>
    </w:p>
    <w:p w14:paraId="15ED45EF" w14:textId="754D31B9" w:rsidR="00B235DA" w:rsidRDefault="00B235DA" w:rsidP="00B235DA">
      <w:pPr>
        <w:rPr>
          <w:rFonts w:ascii="Times New Roman" w:hAnsi="Times New Roman" w:cs="Times New Roman"/>
          <w:b/>
          <w:bCs/>
          <w:sz w:val="24"/>
          <w:szCs w:val="24"/>
        </w:rPr>
      </w:pPr>
      <w:r w:rsidRPr="000056F9">
        <w:rPr>
          <w:rFonts w:ascii="Times New Roman" w:hAnsi="Times New Roman" w:cs="Times New Roman"/>
          <w:b/>
          <w:bCs/>
          <w:sz w:val="24"/>
          <w:szCs w:val="24"/>
        </w:rPr>
        <w:t>ADJOURNMENT</w:t>
      </w:r>
    </w:p>
    <w:p w14:paraId="2D797614" w14:textId="6FBE7012" w:rsidR="00702406" w:rsidRPr="00702406" w:rsidRDefault="00702406" w:rsidP="00B235DA">
      <w:pPr>
        <w:rPr>
          <w:rFonts w:ascii="Times New Roman" w:hAnsi="Times New Roman" w:cs="Times New Roman"/>
          <w:sz w:val="24"/>
          <w:szCs w:val="24"/>
        </w:rPr>
      </w:pPr>
      <w:r>
        <w:rPr>
          <w:rFonts w:ascii="Times New Roman" w:hAnsi="Times New Roman" w:cs="Times New Roman"/>
          <w:sz w:val="24"/>
          <w:szCs w:val="24"/>
        </w:rPr>
        <w:t>Meeting adjournment @ 2:50pm</w:t>
      </w:r>
    </w:p>
    <w:p w14:paraId="59E77B06" w14:textId="77777777" w:rsidR="00702406" w:rsidRDefault="00702406" w:rsidP="00B235DA">
      <w:pPr>
        <w:ind w:left="6480"/>
        <w:rPr>
          <w:rFonts w:ascii="Times New Roman" w:hAnsi="Times New Roman" w:cs="Times New Roman"/>
          <w:sz w:val="24"/>
          <w:szCs w:val="24"/>
        </w:rPr>
      </w:pPr>
    </w:p>
    <w:p w14:paraId="593B156E" w14:textId="77777777" w:rsidR="00702406" w:rsidRDefault="00702406" w:rsidP="00B235DA">
      <w:pPr>
        <w:ind w:left="6480"/>
        <w:rPr>
          <w:rFonts w:ascii="Times New Roman" w:hAnsi="Times New Roman" w:cs="Times New Roman"/>
          <w:sz w:val="20"/>
          <w:szCs w:val="20"/>
        </w:rPr>
      </w:pPr>
      <w:r>
        <w:rPr>
          <w:rFonts w:ascii="Times New Roman" w:hAnsi="Times New Roman" w:cs="Times New Roman"/>
          <w:sz w:val="20"/>
          <w:szCs w:val="20"/>
        </w:rPr>
        <w:t>Corinthia Lewis-Lemon</w:t>
      </w:r>
    </w:p>
    <w:p w14:paraId="6F5C3D53" w14:textId="77777777" w:rsidR="00702406" w:rsidRDefault="00702406" w:rsidP="00702406">
      <w:pPr>
        <w:ind w:left="6480"/>
        <w:rPr>
          <w:rFonts w:ascii="Times New Roman" w:hAnsi="Times New Roman" w:cs="Times New Roman"/>
          <w:sz w:val="20"/>
          <w:szCs w:val="20"/>
        </w:rPr>
      </w:pPr>
      <w:r>
        <w:rPr>
          <w:rFonts w:ascii="Times New Roman" w:hAnsi="Times New Roman" w:cs="Times New Roman"/>
          <w:sz w:val="20"/>
          <w:szCs w:val="20"/>
        </w:rPr>
        <w:t>Town</w:t>
      </w:r>
      <w:r w:rsidR="00B235DA" w:rsidRPr="0029636A">
        <w:rPr>
          <w:rFonts w:ascii="Times New Roman" w:hAnsi="Times New Roman" w:cs="Times New Roman"/>
          <w:sz w:val="20"/>
          <w:szCs w:val="20"/>
        </w:rPr>
        <w:t xml:space="preserve"> Clerk</w:t>
      </w:r>
    </w:p>
    <w:p w14:paraId="1A9129CA" w14:textId="3939897C" w:rsidR="00B235DA" w:rsidRPr="0029636A" w:rsidRDefault="00702406" w:rsidP="00702406">
      <w:pPr>
        <w:ind w:left="6480"/>
        <w:rPr>
          <w:rFonts w:ascii="Times New Roman" w:hAnsi="Times New Roman" w:cs="Times New Roman"/>
          <w:sz w:val="20"/>
          <w:szCs w:val="20"/>
        </w:rPr>
      </w:pPr>
      <w:r>
        <w:rPr>
          <w:rFonts w:ascii="Times New Roman" w:hAnsi="Times New Roman" w:cs="Times New Roman"/>
          <w:sz w:val="20"/>
          <w:szCs w:val="20"/>
        </w:rPr>
        <w:t>Clerk for Planning Board</w:t>
      </w:r>
    </w:p>
    <w:sectPr w:rsidR="00B235DA" w:rsidRPr="0029636A" w:rsidSect="00EF56EA">
      <w:headerReference w:type="default" r:id="rId7"/>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6E03" w14:textId="77777777" w:rsidR="003C423C" w:rsidRDefault="003C423C" w:rsidP="003C423C">
      <w:pPr>
        <w:spacing w:after="0" w:line="240" w:lineRule="auto"/>
      </w:pPr>
      <w:r>
        <w:separator/>
      </w:r>
    </w:p>
  </w:endnote>
  <w:endnote w:type="continuationSeparator" w:id="0">
    <w:p w14:paraId="4EDB45BC" w14:textId="77777777" w:rsidR="003C423C" w:rsidRDefault="003C423C" w:rsidP="003C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8E92" w14:textId="77777777" w:rsidR="003C423C" w:rsidRDefault="003C423C" w:rsidP="003C423C">
      <w:pPr>
        <w:spacing w:after="0" w:line="240" w:lineRule="auto"/>
      </w:pPr>
      <w:r>
        <w:separator/>
      </w:r>
    </w:p>
  </w:footnote>
  <w:footnote w:type="continuationSeparator" w:id="0">
    <w:p w14:paraId="0D235B01" w14:textId="77777777" w:rsidR="003C423C" w:rsidRDefault="003C423C" w:rsidP="003C4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354" w14:textId="2C4EA48F" w:rsidR="003C423C" w:rsidRDefault="003C423C" w:rsidP="003C423C">
    <w:pPr>
      <w:jc w:val="center"/>
    </w:pPr>
    <w:r>
      <w:rPr>
        <w:noProof/>
      </w:rPr>
      <w:drawing>
        <wp:inline distT="0" distB="0" distL="0" distR="0" wp14:anchorId="15DFD7F0" wp14:editId="16A33B6F">
          <wp:extent cx="1162050" cy="8191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9760" cy="838683"/>
                  </a:xfrm>
                  <a:prstGeom prst="rect">
                    <a:avLst/>
                  </a:prstGeom>
                </pic:spPr>
              </pic:pic>
            </a:graphicData>
          </a:graphic>
        </wp:inline>
      </w:drawing>
    </w:r>
  </w:p>
  <w:p w14:paraId="600BDC63" w14:textId="763AE388" w:rsidR="00B235DA" w:rsidRPr="00B235DA" w:rsidRDefault="00B235DA" w:rsidP="00B235DA">
    <w:pPr>
      <w:shd w:val="clear" w:color="auto" w:fill="FFFFFF"/>
      <w:spacing w:after="100" w:line="240" w:lineRule="auto"/>
      <w:jc w:val="center"/>
      <w:rPr>
        <w:rFonts w:ascii="Algerian" w:eastAsia="Times New Roman" w:hAnsi="Algerian" w:cs="Arial"/>
        <w:color w:val="222222"/>
        <w:sz w:val="24"/>
        <w:szCs w:val="24"/>
      </w:rPr>
    </w:pPr>
    <w:r w:rsidRPr="00B235DA">
      <w:rPr>
        <w:rFonts w:ascii="Algerian" w:eastAsia="Times New Roman" w:hAnsi="Algerian" w:cs="Arial"/>
        <w:color w:val="222222"/>
        <w:sz w:val="24"/>
        <w:szCs w:val="24"/>
      </w:rPr>
      <w:t>Morven Development Ordinance Project</w:t>
    </w:r>
  </w:p>
  <w:p w14:paraId="1EFE1E5F" w14:textId="4B31DFDF" w:rsidR="003C423C" w:rsidRPr="00B235DA" w:rsidRDefault="003C423C" w:rsidP="00B235DA">
    <w:pPr>
      <w:jc w:val="center"/>
      <w:rPr>
        <w:rFonts w:ascii="Algerian" w:hAnsi="Algerian"/>
        <w:sz w:val="20"/>
        <w:szCs w:val="20"/>
      </w:rPr>
    </w:pPr>
    <w:r w:rsidRPr="00B235DA">
      <w:rPr>
        <w:rFonts w:ascii="Algerian" w:hAnsi="Algerian"/>
        <w:sz w:val="20"/>
        <w:szCs w:val="20"/>
      </w:rPr>
      <w:t>PLANNING BOARD MINUTES</w:t>
    </w:r>
  </w:p>
  <w:p w14:paraId="0CCA4270" w14:textId="77777777" w:rsidR="003C423C" w:rsidRDefault="003C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4F1"/>
    <w:multiLevelType w:val="hybridMultilevel"/>
    <w:tmpl w:val="2258D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83B99"/>
    <w:multiLevelType w:val="hybridMultilevel"/>
    <w:tmpl w:val="1862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03B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FB1661"/>
    <w:multiLevelType w:val="hybridMultilevel"/>
    <w:tmpl w:val="7562AEE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2E430743"/>
    <w:multiLevelType w:val="hybridMultilevel"/>
    <w:tmpl w:val="6CD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C218D"/>
    <w:multiLevelType w:val="hybridMultilevel"/>
    <w:tmpl w:val="B67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6736F"/>
    <w:multiLevelType w:val="hybridMultilevel"/>
    <w:tmpl w:val="884C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3C"/>
    <w:rsid w:val="001D7697"/>
    <w:rsid w:val="003B0518"/>
    <w:rsid w:val="003B7B24"/>
    <w:rsid w:val="003C423C"/>
    <w:rsid w:val="00511C28"/>
    <w:rsid w:val="00536E40"/>
    <w:rsid w:val="005D6845"/>
    <w:rsid w:val="006C4197"/>
    <w:rsid w:val="00702406"/>
    <w:rsid w:val="00773B73"/>
    <w:rsid w:val="008F4A61"/>
    <w:rsid w:val="00A75B02"/>
    <w:rsid w:val="00B235DA"/>
    <w:rsid w:val="00C01E76"/>
    <w:rsid w:val="00EF56EA"/>
    <w:rsid w:val="00F16AAA"/>
    <w:rsid w:val="00F3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F1A6"/>
  <w15:chartTrackingRefBased/>
  <w15:docId w15:val="{0E9123DB-583E-4758-86CF-513413AA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23C"/>
  </w:style>
  <w:style w:type="paragraph" w:styleId="Footer">
    <w:name w:val="footer"/>
    <w:basedOn w:val="Normal"/>
    <w:link w:val="FooterChar"/>
    <w:uiPriority w:val="99"/>
    <w:unhideWhenUsed/>
    <w:rsid w:val="003C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23C"/>
  </w:style>
  <w:style w:type="paragraph" w:styleId="ListParagraph">
    <w:name w:val="List Paragraph"/>
    <w:basedOn w:val="Normal"/>
    <w:uiPriority w:val="34"/>
    <w:qFormat/>
    <w:rsid w:val="00B235DA"/>
    <w:pPr>
      <w:ind w:left="720"/>
      <w:contextualSpacing/>
    </w:pPr>
  </w:style>
  <w:style w:type="paragraph" w:styleId="NormalWeb">
    <w:name w:val="Normal (Web)"/>
    <w:basedOn w:val="Normal"/>
    <w:uiPriority w:val="99"/>
    <w:unhideWhenUsed/>
    <w:rsid w:val="005D68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26698">
      <w:bodyDiv w:val="1"/>
      <w:marLeft w:val="0"/>
      <w:marRight w:val="0"/>
      <w:marTop w:val="0"/>
      <w:marBottom w:val="0"/>
      <w:divBdr>
        <w:top w:val="none" w:sz="0" w:space="0" w:color="auto"/>
        <w:left w:val="none" w:sz="0" w:space="0" w:color="auto"/>
        <w:bottom w:val="none" w:sz="0" w:space="0" w:color="auto"/>
        <w:right w:val="none" w:sz="0" w:space="0" w:color="auto"/>
      </w:divBdr>
      <w:divsChild>
        <w:div w:id="108684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93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98582">
                  <w:marLeft w:val="0"/>
                  <w:marRight w:val="0"/>
                  <w:marTop w:val="0"/>
                  <w:marBottom w:val="0"/>
                  <w:divBdr>
                    <w:top w:val="none" w:sz="0" w:space="0" w:color="auto"/>
                    <w:left w:val="none" w:sz="0" w:space="0" w:color="auto"/>
                    <w:bottom w:val="none" w:sz="0" w:space="0" w:color="auto"/>
                    <w:right w:val="none" w:sz="0" w:space="0" w:color="auto"/>
                  </w:divBdr>
                  <w:divsChild>
                    <w:div w:id="1849438248">
                      <w:marLeft w:val="0"/>
                      <w:marRight w:val="0"/>
                      <w:marTop w:val="0"/>
                      <w:marBottom w:val="0"/>
                      <w:divBdr>
                        <w:top w:val="none" w:sz="0" w:space="0" w:color="auto"/>
                        <w:left w:val="none" w:sz="0" w:space="0" w:color="auto"/>
                        <w:bottom w:val="none" w:sz="0" w:space="0" w:color="auto"/>
                        <w:right w:val="none" w:sz="0" w:space="0" w:color="auto"/>
                      </w:divBdr>
                      <w:divsChild>
                        <w:div w:id="8723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Corinthia L</dc:creator>
  <cp:keywords/>
  <dc:description/>
  <cp:lastModifiedBy>Corinthia L</cp:lastModifiedBy>
  <cp:revision>2</cp:revision>
  <cp:lastPrinted>2022-03-14T19:34:00Z</cp:lastPrinted>
  <dcterms:created xsi:type="dcterms:W3CDTF">2022-03-14T15:49:00Z</dcterms:created>
  <dcterms:modified xsi:type="dcterms:W3CDTF">2022-03-14T20:00:00Z</dcterms:modified>
</cp:coreProperties>
</file>